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9652" w14:textId="2140B2F8" w:rsidR="003A2C4E" w:rsidRDefault="00E83243">
      <w:r w:rsidRPr="00E83243">
        <w:rPr>
          <w:noProof/>
        </w:rPr>
        <w:drawing>
          <wp:inline distT="0" distB="0" distL="0" distR="0" wp14:anchorId="4A1EA0BF" wp14:editId="14EB7560">
            <wp:extent cx="5943600" cy="1419225"/>
            <wp:effectExtent l="0" t="0" r="0" b="9525"/>
            <wp:docPr id="1" name="Picture 1" descr="Graphical user interface&#10;&#10;Header for Unit Financial System indicating a User Gu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Header for Unit Financial System indicating a User Guid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E6B6A" w14:textId="0A6D0813" w:rsidR="00E83243" w:rsidRPr="00E83243" w:rsidRDefault="002B2FCD" w:rsidP="00E83243">
      <w:pPr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Inserting</w:t>
      </w:r>
      <w:r w:rsidR="00E83243" w:rsidRPr="00E83243">
        <w:rPr>
          <w:rFonts w:ascii="Arial" w:hAnsi="Arial" w:cs="Arial"/>
          <w:b/>
          <w:bCs/>
          <w:sz w:val="32"/>
          <w:szCs w:val="32"/>
        </w:rPr>
        <w:t xml:space="preserve"> a </w:t>
      </w:r>
      <w:r>
        <w:rPr>
          <w:rFonts w:ascii="Arial" w:hAnsi="Arial" w:cs="Arial"/>
          <w:b/>
          <w:bCs/>
          <w:sz w:val="32"/>
          <w:szCs w:val="32"/>
        </w:rPr>
        <w:t xml:space="preserve">Line for a </w:t>
      </w:r>
      <w:r w:rsidR="00E83243" w:rsidRPr="00E83243">
        <w:rPr>
          <w:rFonts w:ascii="Arial" w:hAnsi="Arial" w:cs="Arial"/>
          <w:b/>
          <w:bCs/>
          <w:sz w:val="32"/>
          <w:szCs w:val="32"/>
        </w:rPr>
        <w:t xml:space="preserve">GL </w:t>
      </w:r>
      <w:r>
        <w:rPr>
          <w:rFonts w:ascii="Arial" w:hAnsi="Arial" w:cs="Arial"/>
          <w:b/>
          <w:bCs/>
          <w:sz w:val="32"/>
          <w:szCs w:val="32"/>
        </w:rPr>
        <w:t>A</w:t>
      </w:r>
      <w:r w:rsidR="00E83243" w:rsidRPr="00E83243">
        <w:rPr>
          <w:rFonts w:ascii="Arial" w:hAnsi="Arial" w:cs="Arial"/>
          <w:b/>
          <w:bCs/>
          <w:sz w:val="32"/>
          <w:szCs w:val="32"/>
        </w:rPr>
        <w:t xml:space="preserve">ccount in AP </w:t>
      </w:r>
      <w:r>
        <w:rPr>
          <w:rFonts w:ascii="Arial" w:hAnsi="Arial" w:cs="Arial"/>
          <w:b/>
          <w:bCs/>
          <w:sz w:val="32"/>
          <w:szCs w:val="32"/>
        </w:rPr>
        <w:t>E</w:t>
      </w:r>
      <w:r w:rsidR="00E83243" w:rsidRPr="00E83243">
        <w:rPr>
          <w:rFonts w:ascii="Arial" w:hAnsi="Arial" w:cs="Arial"/>
          <w:b/>
          <w:bCs/>
          <w:sz w:val="32"/>
          <w:szCs w:val="32"/>
        </w:rPr>
        <w:t>ntry</w:t>
      </w:r>
    </w:p>
    <w:p w14:paraId="0DA9CA8B" w14:textId="77777777" w:rsidR="00E83243" w:rsidRDefault="00E83243" w:rsidP="00E83243">
      <w:pPr>
        <w:spacing w:after="0"/>
      </w:pPr>
    </w:p>
    <w:p w14:paraId="062FD329" w14:textId="1718DDA2" w:rsidR="009F45F5" w:rsidRDefault="00E83243" w:rsidP="00E83243">
      <w:pPr>
        <w:spacing w:after="0"/>
        <w:rPr>
          <w:rFonts w:ascii="Arial" w:hAnsi="Arial" w:cs="Arial"/>
          <w:sz w:val="24"/>
          <w:szCs w:val="24"/>
        </w:rPr>
      </w:pPr>
      <w:r w:rsidRPr="002B2FCD">
        <w:rPr>
          <w:rFonts w:ascii="Arial" w:hAnsi="Arial" w:cs="Arial"/>
          <w:sz w:val="24"/>
          <w:szCs w:val="24"/>
        </w:rPr>
        <w:t>In the Accounts Payable entry screen, i</w:t>
      </w:r>
      <w:r w:rsidR="009F45F5" w:rsidRPr="002B2FCD">
        <w:rPr>
          <w:rFonts w:ascii="Arial" w:hAnsi="Arial" w:cs="Arial"/>
          <w:sz w:val="24"/>
          <w:szCs w:val="24"/>
        </w:rPr>
        <w:t xml:space="preserve">f the required </w:t>
      </w:r>
      <w:r w:rsidR="002B2FCD">
        <w:rPr>
          <w:rFonts w:ascii="Arial" w:hAnsi="Arial" w:cs="Arial"/>
          <w:sz w:val="24"/>
          <w:szCs w:val="24"/>
        </w:rPr>
        <w:t xml:space="preserve">GL </w:t>
      </w:r>
      <w:r w:rsidR="009F45F5" w:rsidRPr="002B2FCD">
        <w:rPr>
          <w:rFonts w:ascii="Arial" w:hAnsi="Arial" w:cs="Arial"/>
          <w:sz w:val="24"/>
          <w:szCs w:val="24"/>
        </w:rPr>
        <w:t>account does not appear in the list of pre-defined accounts</w:t>
      </w:r>
      <w:r w:rsidR="002B2FCD">
        <w:rPr>
          <w:rFonts w:ascii="Arial" w:hAnsi="Arial" w:cs="Arial"/>
          <w:sz w:val="24"/>
          <w:szCs w:val="24"/>
        </w:rPr>
        <w:t xml:space="preserve"> you will need to insert a line.</w:t>
      </w:r>
    </w:p>
    <w:p w14:paraId="2FFB49C6" w14:textId="77777777" w:rsidR="00565547" w:rsidRPr="002B2FCD" w:rsidRDefault="00565547" w:rsidP="00E83243">
      <w:pPr>
        <w:spacing w:after="0"/>
        <w:rPr>
          <w:rFonts w:ascii="Arial" w:hAnsi="Arial" w:cs="Arial"/>
          <w:sz w:val="24"/>
          <w:szCs w:val="24"/>
        </w:rPr>
      </w:pPr>
    </w:p>
    <w:p w14:paraId="73C47062" w14:textId="3C73DD55" w:rsidR="009F45F5" w:rsidRDefault="009F45F5" w:rsidP="003B6D64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2B2FCD">
        <w:rPr>
          <w:rFonts w:ascii="Arial" w:hAnsi="Arial" w:cs="Arial"/>
        </w:rPr>
        <w:t>Tab to any row in the list and click the “</w:t>
      </w:r>
      <w:r w:rsidRPr="002B2FCD">
        <w:rPr>
          <w:rFonts w:ascii="Arial" w:hAnsi="Arial" w:cs="Arial"/>
          <w:b/>
          <w:bCs/>
        </w:rPr>
        <w:t xml:space="preserve">Insert” </w:t>
      </w:r>
      <w:r w:rsidRPr="002B2FCD">
        <w:rPr>
          <w:rFonts w:ascii="Arial" w:hAnsi="Arial" w:cs="Arial"/>
        </w:rPr>
        <w:t>button</w:t>
      </w:r>
      <w:r w:rsidRPr="002B2FCD">
        <w:rPr>
          <w:rFonts w:ascii="Arial" w:hAnsi="Arial" w:cs="Arial"/>
          <w:b/>
          <w:bCs/>
        </w:rPr>
        <w:t xml:space="preserve"> </w:t>
      </w:r>
      <w:r w:rsidRPr="002B2FCD">
        <w:rPr>
          <w:rFonts w:ascii="Arial" w:hAnsi="Arial" w:cs="Arial"/>
        </w:rPr>
        <w:t>to insert a blank row.</w:t>
      </w:r>
    </w:p>
    <w:p w14:paraId="43FED0A8" w14:textId="2C2049C8" w:rsidR="003B6D64" w:rsidRPr="002B2FCD" w:rsidRDefault="003B6D64" w:rsidP="003B6D64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3B6D64">
        <w:rPr>
          <w:rFonts w:ascii="Arial" w:hAnsi="Arial" w:cs="Arial"/>
        </w:rPr>
        <w:drawing>
          <wp:inline distT="0" distB="0" distL="0" distR="0" wp14:anchorId="6DBB461C" wp14:editId="57748FF6">
            <wp:extent cx="5943600" cy="1094105"/>
            <wp:effectExtent l="19050" t="19050" r="19050" b="10795"/>
            <wp:docPr id="2" name="Picture 2" descr="Graphical user interface, application&#10;&#10;Screenshot supporting previous line, highlighting the insert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Screenshot supporting previous line, highlighting the insert butto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94105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1C34573F" w14:textId="77777777" w:rsidR="006B45BF" w:rsidRDefault="006B45BF" w:rsidP="006B45B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</w:p>
    <w:p w14:paraId="775808EF" w14:textId="3DE949B6" w:rsidR="009F45F5" w:rsidRDefault="002B2FCD" w:rsidP="006B45B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This will bring up</w:t>
      </w:r>
      <w:r w:rsidR="009F45F5" w:rsidRPr="002B2F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9F45F5" w:rsidRPr="002B2FCD">
        <w:rPr>
          <w:rFonts w:ascii="Arial" w:hAnsi="Arial" w:cs="Arial"/>
        </w:rPr>
        <w:t>Insert Options</w:t>
      </w:r>
      <w:r>
        <w:rPr>
          <w:rFonts w:ascii="Arial" w:hAnsi="Arial" w:cs="Arial"/>
        </w:rPr>
        <w:t>”. S</w:t>
      </w:r>
      <w:r w:rsidR="009F45F5" w:rsidRPr="002B2FCD">
        <w:rPr>
          <w:rFonts w:ascii="Arial" w:hAnsi="Arial" w:cs="Arial"/>
        </w:rPr>
        <w:t>elect the “</w:t>
      </w:r>
      <w:r w:rsidR="00991F4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nsert </w:t>
      </w:r>
      <w:r w:rsidR="00991F4D">
        <w:rPr>
          <w:rFonts w:ascii="Arial" w:hAnsi="Arial" w:cs="Arial"/>
        </w:rPr>
        <w:t>B</w:t>
      </w:r>
      <w:r w:rsidR="009F45F5" w:rsidRPr="002B2FCD">
        <w:rPr>
          <w:rFonts w:ascii="Arial" w:hAnsi="Arial" w:cs="Arial"/>
        </w:rPr>
        <w:t xml:space="preserve">efore or </w:t>
      </w:r>
      <w:r w:rsidR="00991F4D">
        <w:rPr>
          <w:rFonts w:ascii="Arial" w:hAnsi="Arial" w:cs="Arial"/>
        </w:rPr>
        <w:t>A</w:t>
      </w:r>
      <w:r w:rsidR="009F45F5" w:rsidRPr="002B2FCD">
        <w:rPr>
          <w:rFonts w:ascii="Arial" w:hAnsi="Arial" w:cs="Arial"/>
        </w:rPr>
        <w:t>fter” and click the “Accounts” button.</w:t>
      </w:r>
    </w:p>
    <w:p w14:paraId="17E39D35" w14:textId="6638C4AA" w:rsidR="001C44CE" w:rsidRPr="002B2FCD" w:rsidRDefault="006B45BF" w:rsidP="001C44CE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6B45BF">
        <w:rPr>
          <w:rFonts w:ascii="Arial" w:hAnsi="Arial" w:cs="Arial"/>
        </w:rPr>
        <w:drawing>
          <wp:inline distT="0" distB="0" distL="0" distR="0" wp14:anchorId="2ADD9CF4" wp14:editId="1EA8B637">
            <wp:extent cx="5943600" cy="925830"/>
            <wp:effectExtent l="19050" t="19050" r="19050" b="26670"/>
            <wp:docPr id="3" name="Picture 3" descr="Screenshot supporting the previous line highlighting the insert before or after options and the accounts butt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creenshot supporting the previous line highlighting the insert before or after options and the accounts button. 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830"/>
                    </a:xfrm>
                    <a:prstGeom prst="rect">
                      <a:avLst/>
                    </a:prstGeom>
                    <a:ln w="952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2CA23996" w14:textId="77777777" w:rsidR="006B45BF" w:rsidRDefault="006B45BF" w:rsidP="006B45B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</w:p>
    <w:p w14:paraId="2EEAA5E1" w14:textId="6687F7F2" w:rsidR="009F45F5" w:rsidRDefault="002B2FCD" w:rsidP="006B45B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This will bring up t</w:t>
      </w:r>
      <w:r w:rsidR="009F45F5" w:rsidRPr="002B2FCD">
        <w:rPr>
          <w:rFonts w:ascii="Arial" w:hAnsi="Arial" w:cs="Arial"/>
        </w:rPr>
        <w:t>he Account Lookup window</w:t>
      </w:r>
      <w:r>
        <w:rPr>
          <w:rFonts w:ascii="Arial" w:hAnsi="Arial" w:cs="Arial"/>
        </w:rPr>
        <w:t xml:space="preserve">. Key </w:t>
      </w:r>
      <w:r w:rsidR="009F45F5" w:rsidRPr="002B2FCD">
        <w:rPr>
          <w:rFonts w:ascii="Arial" w:hAnsi="Arial" w:cs="Arial"/>
        </w:rPr>
        <w:t>in the account number in the filter field.</w:t>
      </w:r>
    </w:p>
    <w:p w14:paraId="093FF18F" w14:textId="79849B5E" w:rsidR="006B45BF" w:rsidRPr="002B2FCD" w:rsidRDefault="00373524" w:rsidP="006B45B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373524">
        <w:rPr>
          <w:rFonts w:ascii="Arial" w:hAnsi="Arial" w:cs="Arial"/>
        </w:rPr>
        <w:drawing>
          <wp:inline distT="0" distB="0" distL="0" distR="0" wp14:anchorId="6F4954CA" wp14:editId="5D168E67">
            <wp:extent cx="5943600" cy="1384300"/>
            <wp:effectExtent l="19050" t="19050" r="19050" b="25400"/>
            <wp:docPr id="5" name="Picture 5" descr="Graphical user interface, application&#10;&#10;Screenshot supporting the previous line highlighting field where user should key in the account number and the OK butt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Screenshot supporting the previous line highlighting field where user should key in the account number and the OK button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  <a:ln w="9525"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inline>
        </w:drawing>
      </w:r>
    </w:p>
    <w:p w14:paraId="4C2CBFE9" w14:textId="77777777" w:rsidR="00084D4C" w:rsidRDefault="00084D4C" w:rsidP="009939DA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</w:p>
    <w:p w14:paraId="522030C1" w14:textId="061686DB" w:rsidR="009F45F5" w:rsidRDefault="009F45F5" w:rsidP="0078653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2B2FCD">
        <w:rPr>
          <w:rFonts w:ascii="Arial" w:hAnsi="Arial" w:cs="Arial"/>
        </w:rPr>
        <w:t xml:space="preserve">Click </w:t>
      </w:r>
      <w:r w:rsidR="002B2FCD">
        <w:rPr>
          <w:rFonts w:ascii="Arial" w:hAnsi="Arial" w:cs="Arial"/>
        </w:rPr>
        <w:t xml:space="preserve">to highlight </w:t>
      </w:r>
      <w:r w:rsidRPr="002B2FCD">
        <w:rPr>
          <w:rFonts w:ascii="Arial" w:hAnsi="Arial" w:cs="Arial"/>
        </w:rPr>
        <w:t xml:space="preserve">the desired account then </w:t>
      </w:r>
      <w:r w:rsidR="00565547">
        <w:rPr>
          <w:rFonts w:ascii="Arial" w:hAnsi="Arial" w:cs="Arial"/>
        </w:rPr>
        <w:t xml:space="preserve">click </w:t>
      </w:r>
      <w:r w:rsidRPr="002B2FCD">
        <w:rPr>
          <w:rFonts w:ascii="Arial" w:hAnsi="Arial" w:cs="Arial"/>
        </w:rPr>
        <w:t>OK</w:t>
      </w:r>
      <w:r w:rsidR="00565547">
        <w:rPr>
          <w:rFonts w:ascii="Arial" w:hAnsi="Arial" w:cs="Arial"/>
        </w:rPr>
        <w:t>. The new row fills in the account number automatically.</w:t>
      </w:r>
      <w:r w:rsidR="0078653F">
        <w:rPr>
          <w:rFonts w:ascii="Arial" w:hAnsi="Arial" w:cs="Arial"/>
        </w:rPr>
        <w:t xml:space="preserve"> </w:t>
      </w:r>
      <w:r w:rsidRPr="002B2FCD">
        <w:rPr>
          <w:rFonts w:ascii="Arial" w:hAnsi="Arial" w:cs="Arial"/>
        </w:rPr>
        <w:t>Click in the Distribution Amount field and enter the amount for the new account number.</w:t>
      </w:r>
    </w:p>
    <w:p w14:paraId="29402FF7" w14:textId="2672884A" w:rsidR="0078653F" w:rsidRDefault="00991F4D" w:rsidP="0078653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991F4D">
        <w:rPr>
          <w:rFonts w:ascii="Arial" w:hAnsi="Arial" w:cs="Arial"/>
        </w:rPr>
        <w:drawing>
          <wp:inline distT="0" distB="0" distL="0" distR="0" wp14:anchorId="12E349BD" wp14:editId="66719382">
            <wp:extent cx="5943600" cy="1796415"/>
            <wp:effectExtent l="0" t="0" r="0" b="0"/>
            <wp:docPr id="7" name="Picture 7" descr="Graphical user interface, application&#10;&#10;Screenshot supporting the previous line to show where account number line was added and distribution amount filled 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Screenshot supporting the previous line to show where account number line was added and distribution amount filled in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241A3" w14:textId="77777777" w:rsidR="0078653F" w:rsidRDefault="0078653F" w:rsidP="0078653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</w:p>
    <w:p w14:paraId="2EE328E3" w14:textId="72979168" w:rsidR="00565547" w:rsidRDefault="00565547" w:rsidP="0078653F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>
        <w:rPr>
          <w:rFonts w:ascii="Arial" w:hAnsi="Arial" w:cs="Arial"/>
        </w:rPr>
        <w:t>Continue this process until all required accounts have been added and distribution amount entered.</w:t>
      </w:r>
    </w:p>
    <w:p w14:paraId="49FBD247" w14:textId="77777777" w:rsidR="00565547" w:rsidRDefault="00565547" w:rsidP="0056554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</w:p>
    <w:p w14:paraId="4E608C2B" w14:textId="17ABCE93" w:rsidR="009F45F5" w:rsidRPr="00565547" w:rsidRDefault="00565547" w:rsidP="00565547">
      <w:pPr>
        <w:pStyle w:val="NormalWeb"/>
        <w:shd w:val="clear" w:color="auto" w:fill="FFFFFF"/>
        <w:spacing w:before="60" w:beforeAutospacing="0" w:after="60" w:afterAutospacing="0"/>
        <w:rPr>
          <w:rFonts w:ascii="Arial" w:hAnsi="Arial" w:cs="Arial"/>
        </w:rPr>
      </w:pPr>
      <w:r w:rsidRPr="00565547">
        <w:rPr>
          <w:rFonts w:ascii="Arial" w:hAnsi="Arial" w:cs="Arial"/>
          <w:b/>
          <w:bCs/>
        </w:rPr>
        <w:t>Note:</w:t>
      </w:r>
      <w:r>
        <w:rPr>
          <w:rFonts w:ascii="Arial" w:hAnsi="Arial" w:cs="Arial"/>
        </w:rPr>
        <w:t xml:space="preserve"> </w:t>
      </w:r>
      <w:r w:rsidR="009F45F5" w:rsidRPr="002B2FCD">
        <w:rPr>
          <w:rFonts w:ascii="Arial" w:hAnsi="Arial" w:cs="Arial"/>
        </w:rPr>
        <w:t xml:space="preserve">The new account is only active for this </w:t>
      </w:r>
      <w:r w:rsidRPr="002B2FCD">
        <w:rPr>
          <w:rFonts w:ascii="Arial" w:hAnsi="Arial" w:cs="Arial"/>
        </w:rPr>
        <w:t>account</w:t>
      </w:r>
      <w:r>
        <w:rPr>
          <w:rFonts w:ascii="Arial" w:hAnsi="Arial" w:cs="Arial"/>
        </w:rPr>
        <w:t>s</w:t>
      </w:r>
      <w:r w:rsidRPr="002B2FCD">
        <w:rPr>
          <w:rFonts w:ascii="Arial" w:hAnsi="Arial" w:cs="Arial"/>
        </w:rPr>
        <w:t xml:space="preserve"> payable</w:t>
      </w:r>
      <w:r w:rsidR="009F45F5" w:rsidRPr="002B2FCD">
        <w:rPr>
          <w:rFonts w:ascii="Arial" w:hAnsi="Arial" w:cs="Arial"/>
        </w:rPr>
        <w:t xml:space="preserve"> entry action, and is not </w:t>
      </w:r>
      <w:r>
        <w:rPr>
          <w:rFonts w:ascii="Arial" w:hAnsi="Arial" w:cs="Arial"/>
        </w:rPr>
        <w:t xml:space="preserve">saved </w:t>
      </w:r>
      <w:r w:rsidR="009F45F5" w:rsidRPr="002B2FCD">
        <w:rPr>
          <w:rFonts w:ascii="Arial" w:hAnsi="Arial" w:cs="Arial"/>
        </w:rPr>
        <w:t>into the pre-defined list of accounts.</w:t>
      </w:r>
    </w:p>
    <w:sectPr w:rsidR="009F45F5" w:rsidRPr="00565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9757E"/>
    <w:multiLevelType w:val="multilevel"/>
    <w:tmpl w:val="6F8CB7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7E58"/>
    <w:multiLevelType w:val="hybridMultilevel"/>
    <w:tmpl w:val="8B580F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F5"/>
    <w:rsid w:val="00084D4C"/>
    <w:rsid w:val="001C44CE"/>
    <w:rsid w:val="00203E24"/>
    <w:rsid w:val="00275F0F"/>
    <w:rsid w:val="002B2FCD"/>
    <w:rsid w:val="002D585D"/>
    <w:rsid w:val="00300EDE"/>
    <w:rsid w:val="00373524"/>
    <w:rsid w:val="003A2C4E"/>
    <w:rsid w:val="003B6D64"/>
    <w:rsid w:val="00565547"/>
    <w:rsid w:val="006B45BF"/>
    <w:rsid w:val="0078653F"/>
    <w:rsid w:val="0083737B"/>
    <w:rsid w:val="008533B8"/>
    <w:rsid w:val="008D2275"/>
    <w:rsid w:val="00991F4D"/>
    <w:rsid w:val="009939DA"/>
    <w:rsid w:val="009F45F5"/>
    <w:rsid w:val="00CB62C3"/>
    <w:rsid w:val="00E83243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7FF1430"/>
  <w15:chartTrackingRefBased/>
  <w15:docId w15:val="{3BD3300B-8A41-48C1-8D18-C7F3469D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D2275"/>
    <w:pPr>
      <w:pBdr>
        <w:top w:val="single" w:sz="24" w:space="0" w:color="002060"/>
        <w:left w:val="single" w:sz="24" w:space="0" w:color="002060"/>
        <w:bottom w:val="single" w:sz="24" w:space="0" w:color="002060"/>
        <w:right w:val="single" w:sz="24" w:space="0" w:color="002060"/>
      </w:pBdr>
      <w:shd w:val="clear" w:color="auto" w:fill="002060"/>
      <w:spacing w:before="100" w:after="0" w:line="276" w:lineRule="auto"/>
      <w:outlineLvl w:val="0"/>
    </w:pPr>
    <w:rPr>
      <w:rFonts w:ascii="Arial" w:hAnsi="Arial"/>
      <w:caps/>
      <w:color w:val="FFFFFF" w:themeColor="background1"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2275"/>
    <w:rPr>
      <w:rFonts w:ascii="Arial" w:hAnsi="Arial"/>
      <w:caps/>
      <w:color w:val="FFFFFF" w:themeColor="background1"/>
      <w:spacing w:val="15"/>
      <w:shd w:val="clear" w:color="auto" w:fill="002060"/>
    </w:rPr>
  </w:style>
  <w:style w:type="paragraph" w:customStyle="1" w:styleId="numbered">
    <w:name w:val="numbered"/>
    <w:basedOn w:val="Normal"/>
    <w:rsid w:val="009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asstitle">
    <w:name w:val="glass_title"/>
    <w:basedOn w:val="DefaultParagraphFont"/>
    <w:rsid w:val="009F4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Helms, Jill</dc:creator>
  <cp:keywords/>
  <dc:description/>
  <cp:lastModifiedBy>Helms, Jill</cp:lastModifiedBy>
  <cp:revision>16</cp:revision>
  <dcterms:created xsi:type="dcterms:W3CDTF">2021-08-18T19:42:00Z</dcterms:created>
  <dcterms:modified xsi:type="dcterms:W3CDTF">2021-08-19T13:27:00Z</dcterms:modified>
</cp:coreProperties>
</file>